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823A">
      <w:pPr>
        <w:ind w:firstLine="480" w:firstLineChars="200"/>
        <w:rPr>
          <w:rFonts w:hint="default"/>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 w:val="24"/>
          <w:szCs w:val="24"/>
          <w:lang w:val="en-US" w:eastAsia="zh-CN"/>
        </w:rPr>
        <w:t>2025年1——6月学院结项立项省级校级项目统计表</w:t>
      </w:r>
    </w:p>
    <w:p w14:paraId="2AA292F9">
      <w:bookmarkStart w:id="0" w:name="_GoBack"/>
      <w:bookmarkEnd w:id="0"/>
    </w:p>
    <w:p w14:paraId="672A3EB2">
      <w:pPr>
        <w:rPr>
          <w:rFonts w:hint="eastAsia"/>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8"/>
        <w:gridCol w:w="6452"/>
        <w:gridCol w:w="3417"/>
      </w:tblGrid>
      <w:tr w14:paraId="064B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663D5A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名称</w:t>
            </w:r>
          </w:p>
        </w:tc>
        <w:tc>
          <w:tcPr>
            <w:tcW w:w="6452" w:type="dxa"/>
          </w:tcPr>
          <w:p w14:paraId="29C4FB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文件</w:t>
            </w:r>
          </w:p>
        </w:tc>
        <w:tc>
          <w:tcPr>
            <w:tcW w:w="3417" w:type="dxa"/>
          </w:tcPr>
          <w:p w14:paraId="28BF85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完成人</w:t>
            </w:r>
          </w:p>
        </w:tc>
      </w:tr>
      <w:tr w14:paraId="145A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056829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以融入辽宁“六地”资源为依托的“资源沉浸式”思政课教学改革与实践研究</w:t>
            </w:r>
          </w:p>
        </w:tc>
        <w:tc>
          <w:tcPr>
            <w:tcW w:w="6452" w:type="dxa"/>
          </w:tcPr>
          <w:p w14:paraId="3CFC58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关于公布2022年度、2021年度辽宁省高校思想政治理论课教学改革研究项目立项项目结题名单的通知辽教通（2025）196号</w:t>
            </w:r>
          </w:p>
        </w:tc>
        <w:tc>
          <w:tcPr>
            <w:tcW w:w="3417" w:type="dxa"/>
          </w:tcPr>
          <w:p w14:paraId="1C73201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刘国辉，任引沁，张朝霞，郝树满，董娇，梁晓飞</w:t>
            </w:r>
          </w:p>
        </w:tc>
      </w:tr>
      <w:tr w14:paraId="4F8A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5CA3F7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艺术院校“毛泽东和中国特色社会主义理论体系概论”课“五结合”教学模式的探索与实践研究</w:t>
            </w:r>
          </w:p>
        </w:tc>
        <w:tc>
          <w:tcPr>
            <w:tcW w:w="6452" w:type="dxa"/>
          </w:tcPr>
          <w:p w14:paraId="59C353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关于公布2022年度、2021年度辽宁省高校思想政治理论课教学改革研究项目立项项目结题名单的通知辽教通（2025）196号</w:t>
            </w:r>
          </w:p>
        </w:tc>
        <w:tc>
          <w:tcPr>
            <w:tcW w:w="3417" w:type="dxa"/>
          </w:tcPr>
          <w:p w14:paraId="12230B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武晓霞，陈锡德，林欣馨，亢莹，张钟摹</w:t>
            </w:r>
          </w:p>
        </w:tc>
      </w:tr>
      <w:tr w14:paraId="6C88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4FB061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艺术院校思政课程与剧目思想双驱动六融合大思政育人模式构建</w:t>
            </w:r>
          </w:p>
        </w:tc>
        <w:tc>
          <w:tcPr>
            <w:tcW w:w="6452" w:type="dxa"/>
          </w:tcPr>
          <w:p w14:paraId="6159D4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关于公布2021和2022年辽宁省普通高等教育本科教学改革研究立项项目结题验收结果的通知辽教通（2025）231号</w:t>
            </w:r>
          </w:p>
        </w:tc>
        <w:tc>
          <w:tcPr>
            <w:tcW w:w="3417" w:type="dxa"/>
          </w:tcPr>
          <w:p w14:paraId="4F27B8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任引沁，张朝霞，武晓霞，亢莹，宋鹤，申婷</w:t>
            </w:r>
          </w:p>
        </w:tc>
      </w:tr>
      <w:tr w14:paraId="2DC8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197D80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“三全”育人理念下艺术院校思政课程与课程思政合力育人模式研究与实践</w:t>
            </w:r>
          </w:p>
        </w:tc>
        <w:tc>
          <w:tcPr>
            <w:tcW w:w="6452" w:type="dxa"/>
          </w:tcPr>
          <w:p w14:paraId="7AFF7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关于公布2021和2022年辽宁省普通高等教育本科教学改革研究立项项目结题验收结果的通知辽教通（2025）231号</w:t>
            </w:r>
          </w:p>
        </w:tc>
        <w:tc>
          <w:tcPr>
            <w:tcW w:w="3417" w:type="dxa"/>
          </w:tcPr>
          <w:p w14:paraId="44DEAE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宋延军、武晓霞、韩菲、刘国辉、张秋、刘湛、于小婷</w:t>
            </w:r>
          </w:p>
        </w:tc>
      </w:tr>
      <w:tr w14:paraId="7966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68747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辽宁“六地”红色文化资源“一核三链四维”大思政育人体系研究与实践</w:t>
            </w:r>
          </w:p>
        </w:tc>
        <w:tc>
          <w:tcPr>
            <w:tcW w:w="6452" w:type="dxa"/>
          </w:tcPr>
          <w:p w14:paraId="2FBED1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关于公布大连艺术学院2025年教学改革研究项目立项结果的通知大艺字（2025）74号</w:t>
            </w:r>
          </w:p>
        </w:tc>
        <w:tc>
          <w:tcPr>
            <w:tcW w:w="3417" w:type="dxa"/>
          </w:tcPr>
          <w:p w14:paraId="36289B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陈锡德、任引沁、张朝霞，梁晓飞、陈大军、郑亚敬</w:t>
            </w:r>
          </w:p>
        </w:tc>
      </w:tr>
      <w:tr w14:paraId="1D72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66FEA8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习近平关于教育的重要论述选修课“四维互动研讨式”教学模式的构建与实施</w:t>
            </w:r>
          </w:p>
        </w:tc>
        <w:tc>
          <w:tcPr>
            <w:tcW w:w="6452" w:type="dxa"/>
          </w:tcPr>
          <w:p w14:paraId="4AC772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关于公布大连艺术学院2025年教学改革研究项目立项结果的通知大艺字（2025）74号</w:t>
            </w:r>
          </w:p>
        </w:tc>
        <w:tc>
          <w:tcPr>
            <w:tcW w:w="3417" w:type="dxa"/>
          </w:tcPr>
          <w:p w14:paraId="14DE0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任引沁、张朝霞、徐薇、宋鹤、梁晓飞、马瑞佳</w:t>
            </w:r>
          </w:p>
        </w:tc>
      </w:tr>
      <w:tr w14:paraId="7121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158585B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校级通识教育选修课：时代精神映照下的雷锋艺术</w:t>
            </w:r>
          </w:p>
        </w:tc>
        <w:tc>
          <w:tcPr>
            <w:tcW w:w="6452" w:type="dxa"/>
          </w:tcPr>
          <w:p w14:paraId="0CA4FB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关于公布2025年通识教育选修课程立项建设结果的通知大艺字（2025）104号</w:t>
            </w:r>
          </w:p>
        </w:tc>
        <w:tc>
          <w:tcPr>
            <w:tcW w:w="3417" w:type="dxa"/>
          </w:tcPr>
          <w:p w14:paraId="376BB3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申婷，陈锡德，高全梅，多丹华</w:t>
            </w:r>
          </w:p>
        </w:tc>
      </w:tr>
      <w:tr w14:paraId="1C57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17FF95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中国近现代史纲要AI课程</w:t>
            </w:r>
          </w:p>
        </w:tc>
        <w:tc>
          <w:tcPr>
            <w:tcW w:w="6452" w:type="dxa"/>
          </w:tcPr>
          <w:p w14:paraId="7DBA35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学校关于2025年校级智慧课程立项结果的通知大艺字（2025）120号</w:t>
            </w:r>
          </w:p>
        </w:tc>
        <w:tc>
          <w:tcPr>
            <w:tcW w:w="3417" w:type="dxa"/>
          </w:tcPr>
          <w:p w14:paraId="7DEE37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徐薇，宋鹤，孙晓贺，张朝霞，张丽华，徐芳</w:t>
            </w:r>
          </w:p>
        </w:tc>
      </w:tr>
      <w:tr w14:paraId="4146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8" w:type="dxa"/>
          </w:tcPr>
          <w:p w14:paraId="251DE2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思想道德与法治AI课程</w:t>
            </w:r>
          </w:p>
        </w:tc>
        <w:tc>
          <w:tcPr>
            <w:tcW w:w="6452" w:type="dxa"/>
          </w:tcPr>
          <w:p w14:paraId="43CCC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1"/>
                <w:szCs w:val="21"/>
                <w:vertAlign w:val="baseline"/>
                <w:lang w:val="en-US" w:eastAsia="zh-CN"/>
              </w:rPr>
            </w:pPr>
            <w:r>
              <w:rPr>
                <w:rFonts w:hint="eastAsia"/>
                <w:sz w:val="21"/>
                <w:szCs w:val="21"/>
                <w:vertAlign w:val="baseline"/>
                <w:lang w:val="en-US" w:eastAsia="zh-CN"/>
              </w:rPr>
              <w:t>学校2025年校级智慧课程立项通知大艺字（2025）120号</w:t>
            </w:r>
          </w:p>
        </w:tc>
        <w:tc>
          <w:tcPr>
            <w:tcW w:w="3417" w:type="dxa"/>
          </w:tcPr>
          <w:p w14:paraId="307040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vertAlign w:val="baseline"/>
                <w:lang w:val="en-US" w:eastAsia="zh-CN"/>
              </w:rPr>
            </w:pPr>
            <w:r>
              <w:rPr>
                <w:rFonts w:hint="eastAsia"/>
                <w:sz w:val="21"/>
                <w:szCs w:val="21"/>
                <w:vertAlign w:val="baseline"/>
                <w:lang w:val="en-US" w:eastAsia="zh-CN"/>
              </w:rPr>
              <w:t>董娇，郭笑羽，于杨，马瑞佳，朴希玉，郭秀银</w:t>
            </w:r>
          </w:p>
        </w:tc>
      </w:tr>
    </w:tbl>
    <w:p w14:paraId="2C8690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61535"/>
    <w:rsid w:val="0FFB1B63"/>
    <w:rsid w:val="317D6F0E"/>
    <w:rsid w:val="38361535"/>
    <w:rsid w:val="41181461"/>
    <w:rsid w:val="4F6F4B10"/>
    <w:rsid w:val="6694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800</Words>
  <Characters>887</Characters>
  <Lines>0</Lines>
  <Paragraphs>0</Paragraphs>
  <TotalTime>14</TotalTime>
  <ScaleCrop>false</ScaleCrop>
  <LinksUpToDate>false</LinksUpToDate>
  <CharactersWithSpaces>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2025-06-30T05:39:00Z</dcterms:created>
  <dc:creator>大连大艺任引沁</dc:creator>
  <cp:lastModifiedBy>大连大艺任引沁</cp:lastModifiedBy>
  <dcterms:modified xsi:type="dcterms:W3CDTF">2025-06-30T07:30:05Z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3CD9406FA89049E8A3C5149BC841F82C_11</vt:lpwstr>
  </property>
  <property fmtid="{D5CDD505-2E9C-101B-9397-08002B2CF9AE}" pid="4" name="KSOTemplateDocerSaveRecord">
    <vt:lpwstr>eyJoZGlkIjoiZWRkMTIwZDZmZmE4YTI1OTk1YWY2NGYyODIyOWJmZjUiLCJ1c2VySWQiOiI0NTI1Njk2NzIifQ==</vt:lpwstr>
  </property>
</Properties>
</file>